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87" w:rsidRDefault="00475787" w:rsidP="00F3422E">
      <w:pPr>
        <w:pStyle w:val="Title"/>
      </w:pPr>
    </w:p>
    <w:p w:rsidR="00F3422E" w:rsidRPr="00F3422E" w:rsidRDefault="00F3422E" w:rsidP="00F3422E">
      <w:pPr>
        <w:pStyle w:val="Title"/>
      </w:pPr>
      <w:r w:rsidRPr="00F3422E">
        <w:t>Abstract title – abstract template for authors submitting abstracts to SAME15</w:t>
      </w:r>
    </w:p>
    <w:p w:rsidR="00F3422E" w:rsidRPr="00E1027D" w:rsidRDefault="00F3422E" w:rsidP="00F3422E">
      <w:pPr>
        <w:pStyle w:val="Authors"/>
        <w:rPr>
          <w:rFonts w:asciiTheme="minorHAnsi" w:hAnsiTheme="minorHAnsi"/>
          <w:lang w:val="en-GB"/>
        </w:rPr>
      </w:pPr>
    </w:p>
    <w:p w:rsidR="00F3422E" w:rsidRPr="0030519D" w:rsidRDefault="00F3422E" w:rsidP="00F3422E">
      <w:pPr>
        <w:pStyle w:val="Heading1"/>
      </w:pPr>
      <w:r w:rsidRPr="0030519D">
        <w:t xml:space="preserve">First A. Author (1), Second B. </w:t>
      </w:r>
      <w:proofErr w:type="spellStart"/>
      <w:r w:rsidRPr="0030519D">
        <w:t>Coauthor</w:t>
      </w:r>
      <w:proofErr w:type="spellEnd"/>
      <w:r w:rsidRPr="0030519D">
        <w:t xml:space="preserve"> (2),..., and Final C. </w:t>
      </w:r>
      <w:proofErr w:type="spellStart"/>
      <w:r w:rsidRPr="0030519D">
        <w:t>Coauthor</w:t>
      </w:r>
      <w:proofErr w:type="spellEnd"/>
      <w:r w:rsidRPr="0030519D">
        <w:t xml:space="preserve"> (n)</w:t>
      </w:r>
    </w:p>
    <w:p w:rsidR="00F3422E" w:rsidRPr="00E1027D" w:rsidRDefault="00F3422E" w:rsidP="00F3422E">
      <w:pPr>
        <w:pStyle w:val="NoSpacing"/>
      </w:pPr>
      <w:r w:rsidRPr="00E1027D">
        <w:t>(1) ACBM Center, Northwestern University, USA</w:t>
      </w:r>
    </w:p>
    <w:p w:rsidR="00F3422E" w:rsidRDefault="00F3422E" w:rsidP="00F3422E">
      <w:pPr>
        <w:pStyle w:val="NoSpacing"/>
      </w:pPr>
      <w:r w:rsidRPr="00E1027D">
        <w:t>(2) LMDC, UPS – INSA Toulouse, France</w:t>
      </w:r>
    </w:p>
    <w:p w:rsidR="00F3422E" w:rsidRDefault="00F3422E" w:rsidP="00F3422E">
      <w:pPr>
        <w:pStyle w:val="NoSpacing"/>
      </w:pPr>
      <w:r>
        <w:t>(n) Department of</w:t>
      </w:r>
      <w:r w:rsidR="00865E39">
        <w:t xml:space="preserve"> XX – University of YY, </w:t>
      </w:r>
      <w:r>
        <w:t>Country</w:t>
      </w:r>
    </w:p>
    <w:p w:rsidR="00F3422E" w:rsidRPr="00E1027D" w:rsidRDefault="00F3422E" w:rsidP="00F3422E">
      <w:pPr>
        <w:pStyle w:val="Affiliation"/>
        <w:rPr>
          <w:rFonts w:asciiTheme="minorHAnsi" w:hAnsiTheme="minorHAnsi"/>
          <w:sz w:val="28"/>
          <w:lang w:val="fr-FR"/>
        </w:rPr>
      </w:pPr>
    </w:p>
    <w:p w:rsidR="00F3422E" w:rsidRPr="000E0C1B" w:rsidRDefault="00F3422E" w:rsidP="00F3422E">
      <w:pPr>
        <w:pStyle w:val="Heading3"/>
      </w:pPr>
      <w:r w:rsidRPr="000E0C1B">
        <w:t>ABSTRACT</w:t>
      </w:r>
    </w:p>
    <w:p w:rsidR="00F3422E" w:rsidRDefault="00F3422E" w:rsidP="00502E0E">
      <w:pPr>
        <w:rPr>
          <w:lang w:val="en-US"/>
        </w:rPr>
      </w:pPr>
      <w:r w:rsidRPr="00E1027D">
        <w:rPr>
          <w:lang w:val="en-US"/>
        </w:rPr>
        <w:t xml:space="preserve">Abstracts should be submitted in English. To ensure consistency </w:t>
      </w:r>
      <w:r>
        <w:rPr>
          <w:lang w:val="en-US"/>
        </w:rPr>
        <w:t xml:space="preserve">of all submitted papers </w:t>
      </w:r>
      <w:r w:rsidRPr="00E1027D">
        <w:rPr>
          <w:lang w:val="en-US"/>
        </w:rPr>
        <w:t xml:space="preserve">your abstract must not exceed a total of </w:t>
      </w:r>
      <w:r>
        <w:rPr>
          <w:lang w:val="en-US"/>
        </w:rPr>
        <w:t>250</w:t>
      </w:r>
      <w:r w:rsidRPr="00E1027D">
        <w:rPr>
          <w:lang w:val="en-US"/>
        </w:rPr>
        <w:t xml:space="preserve"> words and must use this template</w:t>
      </w:r>
      <w:r>
        <w:rPr>
          <w:lang w:val="en-US"/>
        </w:rPr>
        <w:t>.</w:t>
      </w:r>
      <w:r w:rsidRPr="00E1027D">
        <w:rPr>
          <w:lang w:val="en-US"/>
        </w:rPr>
        <w:t xml:space="preserve"> Calibri font is used throughout – the title is 14 point bold, the author section </w:t>
      </w:r>
      <w:r>
        <w:rPr>
          <w:lang w:val="en-US"/>
        </w:rPr>
        <w:t xml:space="preserve">and the abstract are </w:t>
      </w:r>
      <w:r w:rsidRPr="00E1027D">
        <w:rPr>
          <w:lang w:val="en-US"/>
        </w:rPr>
        <w:t>1</w:t>
      </w:r>
      <w:r>
        <w:rPr>
          <w:lang w:val="en-US"/>
        </w:rPr>
        <w:t>1</w:t>
      </w:r>
      <w:r w:rsidRPr="00E1027D">
        <w:rPr>
          <w:lang w:val="en-US"/>
        </w:rPr>
        <w:t xml:space="preserve"> point</w:t>
      </w:r>
      <w:r>
        <w:rPr>
          <w:lang w:val="en-US"/>
        </w:rPr>
        <w:t xml:space="preserve"> while affiliations section is 10 point</w:t>
      </w:r>
      <w:r w:rsidRPr="00E1027D">
        <w:rPr>
          <w:lang w:val="en-US"/>
        </w:rPr>
        <w:t>.</w:t>
      </w:r>
    </w:p>
    <w:p w:rsidR="00F3422E" w:rsidRPr="00E1027D" w:rsidRDefault="00F3422E" w:rsidP="00502E0E">
      <w:pPr>
        <w:rPr>
          <w:lang w:val="en-US"/>
        </w:rPr>
      </w:pPr>
      <w:r w:rsidRPr="00E1027D">
        <w:rPr>
          <w:lang w:val="en-US"/>
        </w:rPr>
        <w:t>The abstract must be submitted to the conference via the on-line submission f</w:t>
      </w:r>
      <w:r w:rsidR="00475787">
        <w:rPr>
          <w:lang w:val="en-US"/>
        </w:rPr>
        <w:t>orm</w:t>
      </w:r>
      <w:r w:rsidRPr="00E1027D">
        <w:rPr>
          <w:lang w:val="en-US"/>
        </w:rPr>
        <w:t xml:space="preserve"> on the conference website </w:t>
      </w:r>
      <w:hyperlink r:id="rId7" w:history="1">
        <w:r w:rsidR="00475787" w:rsidRPr="00475787">
          <w:rPr>
            <w:rStyle w:val="Hyperlink"/>
            <w:lang w:val="en-US"/>
          </w:rPr>
          <w:t>http://same15.irb.hr/</w:t>
        </w:r>
      </w:hyperlink>
      <w:r w:rsidR="00475787" w:rsidRPr="00475787">
        <w:rPr>
          <w:lang w:val="en-US"/>
        </w:rPr>
        <w:t xml:space="preserve"> </w:t>
      </w:r>
      <w:r w:rsidRPr="00E1027D">
        <w:rPr>
          <w:lang w:val="en-US"/>
        </w:rPr>
        <w:t>and must be received before the close of abstract submissions to ensure timely consideration</w:t>
      </w:r>
      <w:r>
        <w:rPr>
          <w:lang w:val="en-US"/>
        </w:rPr>
        <w:t xml:space="preserve">. </w:t>
      </w:r>
      <w:r w:rsidRPr="00E1027D">
        <w:rPr>
          <w:lang w:val="en-US"/>
        </w:rPr>
        <w:t>Please ensure that you spell check your abstract and review it for correct grammar.</w:t>
      </w:r>
      <w:r>
        <w:rPr>
          <w:lang w:val="en-US"/>
        </w:rPr>
        <w:t xml:space="preserve"> The naming of the abstract should be the following: </w:t>
      </w:r>
      <w:r w:rsidRPr="00502E0E">
        <w:rPr>
          <w:b/>
          <w:lang w:val="en-US"/>
        </w:rPr>
        <w:t>SAME15_abstract_lastname_firstname</w:t>
      </w:r>
      <w:r>
        <w:rPr>
          <w:lang w:val="en-US"/>
        </w:rPr>
        <w:t>.</w:t>
      </w:r>
      <w:r w:rsidR="00CA6BC1" w:rsidRPr="00CA6BC1">
        <w:rPr>
          <w:b/>
          <w:lang w:val="en-US"/>
        </w:rPr>
        <w:t>docx</w:t>
      </w:r>
    </w:p>
    <w:p w:rsidR="00F3422E" w:rsidRDefault="00F3422E" w:rsidP="00502E0E">
      <w:pPr>
        <w:rPr>
          <w:lang w:val="en-US"/>
        </w:rPr>
      </w:pPr>
      <w:r w:rsidRPr="00E1027D">
        <w:rPr>
          <w:lang w:val="en-US"/>
        </w:rPr>
        <w:t xml:space="preserve">You will be advised of acceptance of your abstract by </w:t>
      </w:r>
      <w:r>
        <w:rPr>
          <w:lang w:val="en-US"/>
        </w:rPr>
        <w:t>May</w:t>
      </w:r>
      <w:r w:rsidRPr="00E1027D">
        <w:rPr>
          <w:lang w:val="en-US"/>
        </w:rPr>
        <w:t xml:space="preserve"> </w:t>
      </w:r>
      <w:r>
        <w:rPr>
          <w:lang w:val="en-US"/>
        </w:rPr>
        <w:t>2</w:t>
      </w:r>
      <w:r w:rsidRPr="00E1027D">
        <w:rPr>
          <w:lang w:val="en-US"/>
        </w:rPr>
        <w:t>5, 201</w:t>
      </w:r>
      <w:r>
        <w:rPr>
          <w:lang w:val="en-US"/>
        </w:rPr>
        <w:t>7</w:t>
      </w:r>
      <w:r w:rsidR="00475787">
        <w:rPr>
          <w:lang w:val="en-US"/>
        </w:rPr>
        <w:t>.</w:t>
      </w:r>
      <w:r w:rsidRPr="00E1027D">
        <w:rPr>
          <w:lang w:val="en-US"/>
        </w:rPr>
        <w:t xml:space="preserve"> or before. The abstracts of accepted papers, for which a paid delegate registration has been received, will be included in the online program and in the printed program distributed at the conference. Abstracts for accepted papers may be updated at the time the final paper is submitted. Accepted papers will be published in the conference proceedings.</w:t>
      </w:r>
    </w:p>
    <w:p w:rsidR="00F3422E" w:rsidRPr="00E1027D" w:rsidRDefault="00F3422E" w:rsidP="00F3422E">
      <w:pPr>
        <w:rPr>
          <w:lang w:val="en-US"/>
        </w:rPr>
      </w:pPr>
    </w:p>
    <w:p w:rsidR="00F3422E" w:rsidRDefault="00F3422E" w:rsidP="00F3422E">
      <w:pPr>
        <w:rPr>
          <w:lang w:val="en-GB"/>
        </w:rPr>
      </w:pPr>
      <w:r w:rsidRPr="00E1027D">
        <w:rPr>
          <w:b/>
          <w:lang w:val="en-GB"/>
        </w:rPr>
        <w:t>Keywords</w:t>
      </w:r>
      <w:r w:rsidRPr="00E1027D">
        <w:rPr>
          <w:lang w:val="en-GB"/>
        </w:rPr>
        <w:t>: please write maximum 5 keywords here.</w:t>
      </w:r>
    </w:p>
    <w:p w:rsidR="00F3422E" w:rsidRDefault="00F3422E" w:rsidP="00F3422E">
      <w:pPr>
        <w:rPr>
          <w:lang w:val="en-GB"/>
        </w:rPr>
      </w:pPr>
    </w:p>
    <w:p w:rsidR="00F3422E" w:rsidRPr="00B86B2D" w:rsidRDefault="00F3422E" w:rsidP="00B86B2D">
      <w:pPr>
        <w:pStyle w:val="Heading4"/>
      </w:pPr>
      <w:r w:rsidRPr="00B86B2D">
        <w:t xml:space="preserve">Section: </w:t>
      </w:r>
      <w:sdt>
        <w:sdtPr>
          <w:alias w:val="Please choose a topic"/>
          <w:tag w:val="Please choose a topic"/>
          <w:id w:val="40593571"/>
          <w:placeholder>
            <w:docPart w:val="50A925E32BE6410A812E3564D2926547"/>
          </w:placeholder>
          <w:showingPlcHdr/>
          <w:dropDownList>
            <w:listItem w:displayText="Choose an item." w:value=""/>
            <w:listItem w:displayText="1) Microbes in future aquatic environments (Response of aquatic microbial communities to environmental changes)" w:value="1) Microbes in future aquatic environments (Response of aquatic microbial communities to environmental changes)"/>
            <w:listItem w:displayText="2) Viruses: understanding the power of the smaller" w:value="2) Viruses: understanding the power of the smaller"/>
            <w:listItem w:displayText="3) Making a living of what is available: Microbial chemoautotrophic metabolisms in aquatic environments" w:value="3) Making a living of what is available: Microbial chemoautotrophic metabolisms in aquatic environments"/>
            <w:listItem w:displayText="4) Microbial metabolic networks in biogeochemical cycles Who does what? strategies/suuccess stories in linking (microbial) diversity to function”" w:value="4) Microbial metabolic networks in biogeochemical cycles Who does what? strategies/suuccess stories in linking (microbial) diversity to function”"/>
            <w:listItem w:displayText="5) Microbial behavior in aquatic systems: from individual cells to communities" w:value="5) Microbial behavior in aquatic systems: from individual cells to communities"/>
            <w:listItem w:displayText="6) Handling the flow: from small scale turbulence to stream and river microbiology – Stream microbiology" w:value="6) Handling the flow: from small scale turbulence to stream and river microbiology – Stream microbiology"/>
            <w:listItem w:displayText="7) Symbiotic interactions in the aquatic environment" w:value="7) Symbiotic interactions in the aquatic environment"/>
            <w:listItem w:displayText="8) Model organisms in aquatic microbiology" w:value="8) Model organisms in aquatic microbiology"/>
          </w:dropDownList>
        </w:sdtPr>
        <w:sdtContent>
          <w:r w:rsidR="00B86B2D" w:rsidRPr="00B86B2D">
            <w:rPr>
              <w:rStyle w:val="PlaceholderText"/>
              <w:color w:val="4F81BD" w:themeColor="accent1"/>
            </w:rPr>
            <w:t>Choose an item.</w:t>
          </w:r>
        </w:sdtContent>
      </w:sdt>
    </w:p>
    <w:p w:rsidR="001A5213" w:rsidRPr="00B86B2D" w:rsidRDefault="00B86B2D" w:rsidP="00B86B2D">
      <w:pPr>
        <w:pStyle w:val="Heading4"/>
      </w:pPr>
      <w:r w:rsidRPr="00B86B2D">
        <w:t xml:space="preserve">Type of presentation: </w:t>
      </w:r>
      <w:sdt>
        <w:sdtPr>
          <w:alias w:val="Please choose type of presentation "/>
          <w:tag w:val="Please choose type of presentation "/>
          <w:id w:val="116345905"/>
          <w:placeholder>
            <w:docPart w:val="1A3CCC9627634CEA82FE0AB73D5C346C"/>
          </w:placeholder>
          <w:showingPlcHdr/>
          <w:dropDownList>
            <w:listItem w:value="Choose presentation type"/>
            <w:listItem w:displayText="Oral" w:value="Talk"/>
            <w:listItem w:displayText="Poster" w:value="Poster"/>
          </w:dropDownList>
        </w:sdtPr>
        <w:sdtContent>
          <w:r w:rsidRPr="00B86B2D">
            <w:rPr>
              <w:rStyle w:val="PlaceholderText"/>
              <w:color w:val="4F81BD" w:themeColor="accent1"/>
            </w:rPr>
            <w:t>Choose an item.</w:t>
          </w:r>
        </w:sdtContent>
      </w:sdt>
    </w:p>
    <w:p w:rsidR="00B86B2D" w:rsidRDefault="00B86B2D"/>
    <w:sectPr w:rsidR="00B86B2D" w:rsidSect="00475787">
      <w:headerReference w:type="default" r:id="rId8"/>
      <w:pgSz w:w="11907" w:h="16840" w:code="9"/>
      <w:pgMar w:top="1560" w:right="1418" w:bottom="2041" w:left="1418" w:header="720" w:footer="720"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FA2" w:rsidRDefault="00105FA2" w:rsidP="00A82B0D">
      <w:pPr>
        <w:spacing w:before="0" w:after="0"/>
      </w:pPr>
      <w:r>
        <w:separator/>
      </w:r>
    </w:p>
  </w:endnote>
  <w:endnote w:type="continuationSeparator" w:id="0">
    <w:p w:rsidR="00105FA2" w:rsidRDefault="00105FA2" w:rsidP="00A82B0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FA2" w:rsidRDefault="00105FA2" w:rsidP="00A82B0D">
      <w:pPr>
        <w:spacing w:before="0" w:after="0"/>
      </w:pPr>
      <w:r>
        <w:separator/>
      </w:r>
    </w:p>
  </w:footnote>
  <w:footnote w:type="continuationSeparator" w:id="0">
    <w:p w:rsidR="00105FA2" w:rsidRDefault="00105FA2" w:rsidP="00A82B0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7D" w:rsidRPr="00865E39" w:rsidRDefault="00810804" w:rsidP="006219F4">
    <w:pPr>
      <w:pStyle w:val="Header"/>
      <w:jc w:val="center"/>
      <w:rPr>
        <w:rFonts w:asciiTheme="minorHAnsi" w:hAnsiTheme="minorHAnsi"/>
        <w:color w:val="95B3D7" w:themeColor="accent1" w:themeTint="99"/>
      </w:rPr>
    </w:pPr>
    <w:hyperlink r:id="rId1" w:history="1">
      <w:r w:rsidR="00F3422E" w:rsidRPr="00865E39">
        <w:rPr>
          <w:rFonts w:asciiTheme="minorHAnsi" w:hAnsiTheme="minorHAnsi"/>
          <w:color w:val="95B3D7" w:themeColor="accent1" w:themeTint="99"/>
          <w:sz w:val="24"/>
        </w:rPr>
        <w:t>SAME15 – 15th Symposium on Aquatic Microbial Ecology</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3422E"/>
    <w:rsid w:val="00105FA2"/>
    <w:rsid w:val="001A5213"/>
    <w:rsid w:val="00327F4F"/>
    <w:rsid w:val="00414DD0"/>
    <w:rsid w:val="00475787"/>
    <w:rsid w:val="00502E0E"/>
    <w:rsid w:val="00717294"/>
    <w:rsid w:val="00810804"/>
    <w:rsid w:val="00865E39"/>
    <w:rsid w:val="00A11012"/>
    <w:rsid w:val="00A20C72"/>
    <w:rsid w:val="00A82B0D"/>
    <w:rsid w:val="00AD1583"/>
    <w:rsid w:val="00B86426"/>
    <w:rsid w:val="00B86B2D"/>
    <w:rsid w:val="00CA6BC1"/>
    <w:rsid w:val="00F3422E"/>
    <w:rsid w:val="00FE3027"/>
    <w:rsid w:val="00FE6C6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22E"/>
    <w:pPr>
      <w:spacing w:before="120" w:after="120" w:line="240" w:lineRule="auto"/>
      <w:jc w:val="both"/>
    </w:pPr>
    <w:rPr>
      <w:rFonts w:ascii="Calibri" w:eastAsia="Times New Roman" w:hAnsi="Calibri" w:cs="Times New Roman"/>
      <w:szCs w:val="24"/>
      <w:lang w:val="fr-FR" w:eastAsia="fr-FR"/>
    </w:rPr>
  </w:style>
  <w:style w:type="paragraph" w:styleId="Heading1">
    <w:name w:val="heading 1"/>
    <w:aliases w:val="author"/>
    <w:basedOn w:val="Normal"/>
    <w:next w:val="Normal"/>
    <w:link w:val="Heading1Char"/>
    <w:autoRedefine/>
    <w:qFormat/>
    <w:rsid w:val="00414DD0"/>
    <w:pPr>
      <w:keepNext/>
      <w:tabs>
        <w:tab w:val="left" w:pos="709"/>
      </w:tabs>
      <w:spacing w:before="240"/>
      <w:outlineLvl w:val="0"/>
    </w:pPr>
    <w:rPr>
      <w:rFonts w:cs="Arial"/>
      <w:b/>
      <w:bCs/>
      <w:szCs w:val="32"/>
      <w:lang w:val="en-GB"/>
    </w:rPr>
  </w:style>
  <w:style w:type="paragraph" w:styleId="Heading3">
    <w:name w:val="heading 3"/>
    <w:basedOn w:val="Normal"/>
    <w:next w:val="Normal"/>
    <w:link w:val="Heading3Char"/>
    <w:qFormat/>
    <w:rsid w:val="00F3422E"/>
    <w:pPr>
      <w:keepNext/>
      <w:ind w:right="-1" w:firstLine="142"/>
      <w:outlineLvl w:val="2"/>
    </w:pPr>
    <w:rPr>
      <w:b/>
      <w:bCs/>
    </w:rPr>
  </w:style>
  <w:style w:type="paragraph" w:styleId="Heading4">
    <w:name w:val="heading 4"/>
    <w:basedOn w:val="Normal"/>
    <w:next w:val="Normal"/>
    <w:link w:val="Heading4Char"/>
    <w:uiPriority w:val="9"/>
    <w:unhideWhenUsed/>
    <w:qFormat/>
    <w:rsid w:val="00B86B2D"/>
    <w:pPr>
      <w:keepNext/>
      <w:keepLines/>
      <w:spacing w:before="200" w:after="0"/>
      <w:outlineLvl w:val="3"/>
    </w:pPr>
    <w:rPr>
      <w:rFonts w:eastAsiaTheme="majorEastAsia" w:cstheme="majorBidi"/>
      <w:b/>
      <w:bCs/>
      <w:i/>
      <w:i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422E"/>
    <w:pPr>
      <w:spacing w:before="0"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F3422E"/>
    <w:rPr>
      <w:rFonts w:ascii="Calibri" w:eastAsiaTheme="majorEastAsia" w:hAnsi="Calibri" w:cstheme="majorBidi"/>
      <w:b/>
      <w:spacing w:val="5"/>
      <w:kern w:val="28"/>
      <w:sz w:val="28"/>
      <w:szCs w:val="52"/>
      <w:lang w:val="fr-FR" w:eastAsia="fr-FR"/>
    </w:rPr>
  </w:style>
  <w:style w:type="character" w:customStyle="1" w:styleId="Heading1Char">
    <w:name w:val="Heading 1 Char"/>
    <w:aliases w:val="author Char"/>
    <w:basedOn w:val="DefaultParagraphFont"/>
    <w:link w:val="Heading1"/>
    <w:rsid w:val="00414DD0"/>
    <w:rPr>
      <w:rFonts w:ascii="Calibri" w:eastAsia="Times New Roman" w:hAnsi="Calibri" w:cs="Arial"/>
      <w:b/>
      <w:bCs/>
      <w:szCs w:val="32"/>
      <w:lang w:val="en-GB" w:eastAsia="fr-FR"/>
    </w:rPr>
  </w:style>
  <w:style w:type="paragraph" w:styleId="NoSpacing">
    <w:name w:val="No Spacing"/>
    <w:aliases w:val="affiliations"/>
    <w:uiPriority w:val="1"/>
    <w:qFormat/>
    <w:rsid w:val="00414DD0"/>
    <w:pPr>
      <w:spacing w:after="0" w:line="240" w:lineRule="auto"/>
      <w:jc w:val="both"/>
    </w:pPr>
    <w:rPr>
      <w:rFonts w:ascii="Calibri" w:eastAsia="Times New Roman" w:hAnsi="Calibri" w:cs="Times New Roman"/>
      <w:sz w:val="20"/>
      <w:szCs w:val="24"/>
      <w:lang w:val="fr-FR" w:eastAsia="fr-FR"/>
    </w:rPr>
  </w:style>
  <w:style w:type="character" w:customStyle="1" w:styleId="Heading3Char">
    <w:name w:val="Heading 3 Char"/>
    <w:basedOn w:val="DefaultParagraphFont"/>
    <w:link w:val="Heading3"/>
    <w:rsid w:val="00F3422E"/>
    <w:rPr>
      <w:rFonts w:ascii="Calibri" w:eastAsia="Times New Roman" w:hAnsi="Calibri" w:cs="Times New Roman"/>
      <w:b/>
      <w:bCs/>
      <w:szCs w:val="24"/>
      <w:lang w:val="fr-FR" w:eastAsia="fr-FR"/>
    </w:rPr>
  </w:style>
  <w:style w:type="paragraph" w:styleId="Header">
    <w:name w:val="header"/>
    <w:basedOn w:val="Normal"/>
    <w:link w:val="HeaderChar"/>
    <w:semiHidden/>
    <w:rsid w:val="00F3422E"/>
    <w:pPr>
      <w:tabs>
        <w:tab w:val="center" w:pos="4536"/>
        <w:tab w:val="right" w:pos="9072"/>
      </w:tabs>
    </w:pPr>
  </w:style>
  <w:style w:type="character" w:customStyle="1" w:styleId="HeaderChar">
    <w:name w:val="Header Char"/>
    <w:basedOn w:val="DefaultParagraphFont"/>
    <w:link w:val="Header"/>
    <w:semiHidden/>
    <w:rsid w:val="00F3422E"/>
    <w:rPr>
      <w:rFonts w:ascii="Calibri" w:eastAsia="Times New Roman" w:hAnsi="Calibri" w:cs="Times New Roman"/>
      <w:szCs w:val="24"/>
      <w:lang w:val="fr-FR" w:eastAsia="fr-FR"/>
    </w:rPr>
  </w:style>
  <w:style w:type="paragraph" w:customStyle="1" w:styleId="Authors">
    <w:name w:val="Authors"/>
    <w:basedOn w:val="Normal"/>
    <w:next w:val="Affiliation"/>
    <w:rsid w:val="00F3422E"/>
    <w:pPr>
      <w:spacing w:after="240"/>
    </w:pPr>
    <w:rPr>
      <w:b/>
    </w:rPr>
  </w:style>
  <w:style w:type="paragraph" w:styleId="Footer">
    <w:name w:val="footer"/>
    <w:basedOn w:val="Normal"/>
    <w:link w:val="FooterChar"/>
    <w:semiHidden/>
    <w:rsid w:val="00F3422E"/>
    <w:pPr>
      <w:tabs>
        <w:tab w:val="center" w:pos="4536"/>
        <w:tab w:val="right" w:pos="9072"/>
      </w:tabs>
      <w:jc w:val="right"/>
    </w:pPr>
  </w:style>
  <w:style w:type="character" w:customStyle="1" w:styleId="FooterChar">
    <w:name w:val="Footer Char"/>
    <w:basedOn w:val="DefaultParagraphFont"/>
    <w:link w:val="Footer"/>
    <w:semiHidden/>
    <w:rsid w:val="00F3422E"/>
    <w:rPr>
      <w:rFonts w:ascii="Calibri" w:eastAsia="Times New Roman" w:hAnsi="Calibri" w:cs="Times New Roman"/>
      <w:szCs w:val="24"/>
      <w:lang w:val="fr-FR" w:eastAsia="fr-FR"/>
    </w:rPr>
  </w:style>
  <w:style w:type="paragraph" w:customStyle="1" w:styleId="Affiliation">
    <w:name w:val="Affiliation"/>
    <w:basedOn w:val="Normal"/>
    <w:autoRedefine/>
    <w:rsid w:val="00F3422E"/>
    <w:pPr>
      <w:spacing w:after="60"/>
    </w:pPr>
    <w:rPr>
      <w:szCs w:val="16"/>
      <w:lang w:val="en-GB"/>
    </w:rPr>
  </w:style>
  <w:style w:type="character" w:styleId="PageNumber">
    <w:name w:val="page number"/>
    <w:basedOn w:val="DefaultParagraphFont"/>
    <w:semiHidden/>
    <w:rsid w:val="00F3422E"/>
  </w:style>
  <w:style w:type="paragraph" w:styleId="BalloonText">
    <w:name w:val="Balloon Text"/>
    <w:basedOn w:val="Normal"/>
    <w:link w:val="BalloonTextChar"/>
    <w:uiPriority w:val="99"/>
    <w:semiHidden/>
    <w:unhideWhenUsed/>
    <w:rsid w:val="00F3422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22E"/>
    <w:rPr>
      <w:rFonts w:ascii="Tahoma" w:eastAsia="Times New Roman" w:hAnsi="Tahoma" w:cs="Tahoma"/>
      <w:sz w:val="16"/>
      <w:szCs w:val="16"/>
      <w:lang w:val="fr-FR" w:eastAsia="fr-FR"/>
    </w:rPr>
  </w:style>
  <w:style w:type="character" w:styleId="PlaceholderText">
    <w:name w:val="Placeholder Text"/>
    <w:basedOn w:val="DefaultParagraphFont"/>
    <w:uiPriority w:val="99"/>
    <w:semiHidden/>
    <w:rsid w:val="00B86B2D"/>
    <w:rPr>
      <w:color w:val="808080"/>
    </w:rPr>
  </w:style>
  <w:style w:type="character" w:customStyle="1" w:styleId="Heading4Char">
    <w:name w:val="Heading 4 Char"/>
    <w:basedOn w:val="DefaultParagraphFont"/>
    <w:link w:val="Heading4"/>
    <w:uiPriority w:val="9"/>
    <w:rsid w:val="00B86B2D"/>
    <w:rPr>
      <w:rFonts w:ascii="Calibri" w:eastAsiaTheme="majorEastAsia" w:hAnsi="Calibri" w:cstheme="majorBidi"/>
      <w:b/>
      <w:bCs/>
      <w:i/>
      <w:iCs/>
      <w:color w:val="4F81BD" w:themeColor="accent1"/>
      <w:szCs w:val="24"/>
      <w:lang w:val="en-GB" w:eastAsia="fr-FR"/>
    </w:rPr>
  </w:style>
  <w:style w:type="character" w:styleId="Hyperlink">
    <w:name w:val="Hyperlink"/>
    <w:basedOn w:val="DefaultParagraphFont"/>
    <w:uiPriority w:val="99"/>
    <w:unhideWhenUsed/>
    <w:rsid w:val="004757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me15.irb.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me15.irb.h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A925E32BE6410A812E3564D2926547"/>
        <w:category>
          <w:name w:val="General"/>
          <w:gallery w:val="placeholder"/>
        </w:category>
        <w:types>
          <w:type w:val="bbPlcHdr"/>
        </w:types>
        <w:behaviors>
          <w:behavior w:val="content"/>
        </w:behaviors>
        <w:guid w:val="{0EFF1A72-D0E7-49C1-A607-4CE5FAA0B259}"/>
      </w:docPartPr>
      <w:docPartBody>
        <w:p w:rsidR="00C6755F" w:rsidRDefault="00FC6B42" w:rsidP="00FC6B42">
          <w:pPr>
            <w:pStyle w:val="50A925E32BE6410A812E3564D2926547"/>
          </w:pPr>
          <w:r w:rsidRPr="00C801FF">
            <w:rPr>
              <w:rStyle w:val="PlaceholderText"/>
            </w:rPr>
            <w:t>Choose an item.</w:t>
          </w:r>
        </w:p>
      </w:docPartBody>
    </w:docPart>
    <w:docPart>
      <w:docPartPr>
        <w:name w:val="1A3CCC9627634CEA82FE0AB73D5C346C"/>
        <w:category>
          <w:name w:val="General"/>
          <w:gallery w:val="placeholder"/>
        </w:category>
        <w:types>
          <w:type w:val="bbPlcHdr"/>
        </w:types>
        <w:behaviors>
          <w:behavior w:val="content"/>
        </w:behaviors>
        <w:guid w:val="{92F12E7A-EF59-45E6-B87B-FC893270B260}"/>
      </w:docPartPr>
      <w:docPartBody>
        <w:p w:rsidR="00661AA8" w:rsidRDefault="00777499" w:rsidP="00777499">
          <w:pPr>
            <w:pStyle w:val="1A3CCC9627634CEA82FE0AB73D5C346C"/>
          </w:pPr>
          <w:r w:rsidRPr="00472A3A">
            <w:rPr>
              <w:rStyle w:val="PlaceholderText"/>
              <w:rFonts w:eastAsiaTheme="minorHAnsi"/>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C6B42"/>
    <w:rsid w:val="003C78C8"/>
    <w:rsid w:val="00661AA8"/>
    <w:rsid w:val="00777499"/>
    <w:rsid w:val="00C6755F"/>
    <w:rsid w:val="00FC6B4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499"/>
    <w:rPr>
      <w:color w:val="808080"/>
    </w:rPr>
  </w:style>
  <w:style w:type="paragraph" w:customStyle="1" w:styleId="50A925E32BE6410A812E3564D2926547">
    <w:name w:val="50A925E32BE6410A812E3564D2926547"/>
    <w:rsid w:val="00FC6B42"/>
  </w:style>
  <w:style w:type="paragraph" w:customStyle="1" w:styleId="1A3CCC9627634CEA82FE0AB73D5C346C">
    <w:name w:val="1A3CCC9627634CEA82FE0AB73D5C346C"/>
    <w:rsid w:val="00777499"/>
    <w:pPr>
      <w:spacing w:before="120" w:after="120" w:line="240" w:lineRule="auto"/>
      <w:jc w:val="both"/>
    </w:pPr>
    <w:rPr>
      <w:rFonts w:ascii="Calibri" w:eastAsia="Times New Roman" w:hAnsi="Calibri" w:cs="Times New Roman"/>
      <w:szCs w:val="24"/>
      <w:lang w:val="fr-FR" w:eastAsia="fr-FR"/>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95866-7C36-4B5F-9354-5E282BCF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jurica</dc:creator>
  <cp:lastModifiedBy>jurica</cp:lastModifiedBy>
  <cp:revision>7</cp:revision>
  <dcterms:created xsi:type="dcterms:W3CDTF">2016-12-26T23:33:00Z</dcterms:created>
  <dcterms:modified xsi:type="dcterms:W3CDTF">2016-12-28T20:34:00Z</dcterms:modified>
</cp:coreProperties>
</file>